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8FB1" w14:textId="77777777" w:rsidR="00085784" w:rsidRPr="00085784" w:rsidRDefault="00085784" w:rsidP="00085784">
      <w:pPr>
        <w:jc w:val="center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784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T.C.</w:t>
      </w:r>
    </w:p>
    <w:p w14:paraId="5EBB6A4A" w14:textId="79FDC05B" w:rsidR="00085784" w:rsidRPr="00085784" w:rsidRDefault="00085784" w:rsidP="00085784">
      <w:pPr>
        <w:jc w:val="center"/>
        <w:rPr>
          <w:rStyle w:val="Gl"/>
          <w:rFonts w:ascii="Times New Roman" w:hAnsi="Times New Roman" w:cs="Times New Roman"/>
          <w:sz w:val="24"/>
          <w:szCs w:val="24"/>
        </w:rPr>
      </w:pPr>
      <w:r w:rsidRPr="00085784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ARDAHAN ÜNİVERSİTESİ</w:t>
      </w:r>
    </w:p>
    <w:p w14:paraId="61B8041B" w14:textId="05C13BCE" w:rsidR="002D42FC" w:rsidRDefault="00085784" w:rsidP="00085784">
      <w:pPr>
        <w:jc w:val="center"/>
        <w:rPr>
          <w:rStyle w:val="Gl"/>
          <w:rFonts w:ascii="Times New Roman" w:hAnsi="Times New Roman" w:cs="Times New Roman"/>
          <w:sz w:val="24"/>
          <w:szCs w:val="24"/>
        </w:rPr>
      </w:pPr>
      <w:r w:rsidRPr="00085784">
        <w:rPr>
          <w:rStyle w:val="Gl"/>
          <w:rFonts w:ascii="Times New Roman" w:hAnsi="Times New Roman" w:cs="Times New Roman"/>
          <w:sz w:val="24"/>
          <w:szCs w:val="24"/>
        </w:rPr>
        <w:t>Meslek Yüksekokulu Bölüm Kalite ve Akreditasyon Komisyonu ​</w:t>
      </w:r>
      <w:r w:rsidR="001E0014">
        <w:rPr>
          <w:rStyle w:val="Gl"/>
          <w:rFonts w:ascii="Times New Roman" w:hAnsi="Times New Roman" w:cs="Times New Roman"/>
          <w:sz w:val="24"/>
          <w:szCs w:val="24"/>
        </w:rPr>
        <w:t>Eczane Hizmetleri</w:t>
      </w:r>
      <w:r w:rsidRPr="00085784">
        <w:rPr>
          <w:rStyle w:val="Gl"/>
          <w:rFonts w:ascii="Times New Roman" w:hAnsi="Times New Roman" w:cs="Times New Roman"/>
          <w:sz w:val="24"/>
          <w:szCs w:val="24"/>
        </w:rPr>
        <w:t xml:space="preserve"> Bölümü Alt Komisyon Tutanağı</w:t>
      </w:r>
    </w:p>
    <w:p w14:paraId="292458E0" w14:textId="77777777" w:rsidR="001E0014" w:rsidRDefault="001E0014" w:rsidP="001E0014">
      <w:pPr>
        <w:spacing w:after="0" w:line="240" w:lineRule="auto"/>
        <w:rPr>
          <w:rFonts w:ascii="Times New Roman" w:hAnsi="Times New Roman" w:cs="Times New Roman"/>
          <w:b/>
        </w:rPr>
      </w:pPr>
    </w:p>
    <w:p w14:paraId="2A1B2AEF" w14:textId="319C3617" w:rsidR="001E0014" w:rsidRPr="0017279B" w:rsidRDefault="001E0014" w:rsidP="001E00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TOPLANTI TARİH</w:t>
      </w:r>
      <w:r w:rsidRPr="0017279B">
        <w:rPr>
          <w:rFonts w:ascii="Times New Roman" w:hAnsi="Times New Roman" w:cs="Times New Roman"/>
          <w:b/>
        </w:rPr>
        <w:t>İ  : 0</w:t>
      </w:r>
      <w:r w:rsidR="002C378E">
        <w:rPr>
          <w:rFonts w:ascii="Times New Roman" w:hAnsi="Times New Roman" w:cs="Times New Roman"/>
          <w:b/>
        </w:rPr>
        <w:t>4</w:t>
      </w:r>
      <w:r w:rsidRPr="0017279B">
        <w:rPr>
          <w:rFonts w:ascii="Times New Roman" w:hAnsi="Times New Roman" w:cs="Times New Roman"/>
          <w:b/>
        </w:rPr>
        <w:t>/09/2023</w:t>
      </w:r>
    </w:p>
    <w:p w14:paraId="6F4AE1CC" w14:textId="77777777" w:rsidR="001E0014" w:rsidRPr="0017279B" w:rsidRDefault="001E0014" w:rsidP="001E0014">
      <w:pPr>
        <w:spacing w:after="0" w:line="240" w:lineRule="auto"/>
        <w:rPr>
          <w:rFonts w:ascii="Times New Roman" w:hAnsi="Times New Roman" w:cs="Times New Roman"/>
          <w:b/>
        </w:rPr>
      </w:pPr>
      <w:r w:rsidRPr="0017279B">
        <w:rPr>
          <w:rFonts w:ascii="Times New Roman" w:hAnsi="Times New Roman" w:cs="Times New Roman"/>
          <w:b/>
        </w:rPr>
        <w:t>TOPLANTI SAATİ     : 09:00</w:t>
      </w:r>
    </w:p>
    <w:p w14:paraId="60E7725C" w14:textId="77777777" w:rsidR="001E0014" w:rsidRPr="0017279B" w:rsidRDefault="001E0014" w:rsidP="001E0014">
      <w:pPr>
        <w:rPr>
          <w:rStyle w:val="Gl"/>
          <w:rFonts w:ascii="Times New Roman" w:hAnsi="Times New Roman" w:cs="Times New Roman"/>
          <w:sz w:val="24"/>
          <w:szCs w:val="24"/>
        </w:rPr>
      </w:pPr>
    </w:p>
    <w:p w14:paraId="3DD42901" w14:textId="1CD802EA" w:rsidR="00085784" w:rsidRDefault="00085784" w:rsidP="00085784">
      <w:p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17279B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Nihat Delibalta Göle MYO, </w:t>
      </w:r>
      <w:r w:rsidR="001E0014" w:rsidRPr="0017279B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Eczane</w:t>
      </w:r>
      <w:r w:rsidR="001E0014" w:rsidRPr="005503D9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Hizmetleri</w:t>
      </w:r>
      <w:r w:rsidRPr="005503D9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Bölümü</w:t>
      </w:r>
      <w:r w:rsidRPr="00085784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Alt Komisyonu</w:t>
      </w:r>
      <w:r w:rsidRPr="00085784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17279B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0</w:t>
      </w:r>
      <w:r w:rsidR="002C378E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4</w:t>
      </w:r>
      <w:r w:rsidRPr="00A33EC4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Eylül 2023 tarihinde kalite ve akreditasyon komisyon üyelerinin katılımı ile gerçekleşmiştir.</w:t>
      </w:r>
    </w:p>
    <w:p w14:paraId="21D4B320" w14:textId="34C49A85" w:rsidR="00085784" w:rsidRPr="00085784" w:rsidRDefault="00085784" w:rsidP="00085784">
      <w:pPr>
        <w:jc w:val="both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784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Toplantı Gündemi:</w:t>
      </w:r>
    </w:p>
    <w:p w14:paraId="7568B3B5" w14:textId="3CCABED5" w:rsidR="00085784" w:rsidRPr="00085784" w:rsidRDefault="00085784" w:rsidP="00085784">
      <w:p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085784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Meslek Yüksekokulu Akademik Birim Kalite ve Akreditasyon Komisyonu Toplantı Kararlarının değerlendirilmesi ve bölüm bazında uygulanabilecek kalite çalışmalar</w:t>
      </w:r>
    </w:p>
    <w:p w14:paraId="3679FA39" w14:textId="3679992B" w:rsidR="00085784" w:rsidRDefault="00085784" w:rsidP="00085784">
      <w:pPr>
        <w:jc w:val="both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Kararlar:</w:t>
      </w:r>
    </w:p>
    <w:p w14:paraId="71F5DF69" w14:textId="68BF24A9" w:rsidR="00085784" w:rsidRDefault="00085784" w:rsidP="00085784">
      <w:pPr>
        <w:pStyle w:val="ListeParagraf"/>
        <w:numPr>
          <w:ilvl w:val="0"/>
          <w:numId w:val="1"/>
        </w:num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Bölümümüzün vizyon ve misyonunun, amaç, hedef, iş akışları, ar-ge ve PUKO kapsamındaki tüm bileşenlerinin daha etkin ve organize olması amacıyla MYO kalite ve akreditasyon komisyon kararlarının ve Danışma </w:t>
      </w:r>
      <w:r w:rsidR="003B23D4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K</w:t>
      </w: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urul kararlarının ivedilikle düzenlenmesi ve geliştirilmesine,</w:t>
      </w:r>
    </w:p>
    <w:p w14:paraId="426F0B80" w14:textId="7B2328AE" w:rsidR="00085784" w:rsidRDefault="00085784" w:rsidP="00085784">
      <w:pPr>
        <w:pStyle w:val="ListeParagraf"/>
        <w:numPr>
          <w:ilvl w:val="0"/>
          <w:numId w:val="1"/>
        </w:num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Bölümüzün idari, akademik ve paydaş analizleri ile memnuniyet analizlerinin yapılmasına,</w:t>
      </w:r>
    </w:p>
    <w:p w14:paraId="0EDCA455" w14:textId="0F9BCBA4" w:rsidR="00085784" w:rsidRDefault="00085784" w:rsidP="00085784">
      <w:pPr>
        <w:pStyle w:val="ListeParagraf"/>
        <w:numPr>
          <w:ilvl w:val="0"/>
          <w:numId w:val="1"/>
        </w:num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Web Sayfamızın daha etkin kull</w:t>
      </w:r>
      <w:r w:rsidR="00B065BB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a</w:t>
      </w: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nılarak yapılan tüm etkinlik, çalıştay, sempozyum, tatbikat, ar-ge ve </w:t>
      </w:r>
      <w:r w:rsidR="00970DAB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toplantı </w:t>
      </w: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kararların</w:t>
      </w:r>
      <w:r w:rsidR="00970DAB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ın</w:t>
      </w: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düzenli olarak yayınlanmasına/güncellenmesine,</w:t>
      </w:r>
    </w:p>
    <w:p w14:paraId="515A9417" w14:textId="2436751F" w:rsidR="00085784" w:rsidRDefault="00085784" w:rsidP="00085784">
      <w:pPr>
        <w:pStyle w:val="ListeParagraf"/>
        <w:numPr>
          <w:ilvl w:val="0"/>
          <w:numId w:val="1"/>
        </w:num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Birim bazındaki tüm proseslerin gözden geçirilerek iş akışları, görev tanımları, forml</w:t>
      </w:r>
      <w:r w:rsidR="001E0014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a</w:t>
      </w: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rın düzenlenmesine karar verilmiştir.</w:t>
      </w:r>
    </w:p>
    <w:p w14:paraId="7B8FB122" w14:textId="77777777" w:rsidR="00085784" w:rsidRPr="00085784" w:rsidRDefault="00085784" w:rsidP="00085784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08578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Katılımcılar:</w:t>
      </w:r>
    </w:p>
    <w:p w14:paraId="4CFDF6C6" w14:textId="77777777" w:rsidR="001E0014" w:rsidRPr="001E0014" w:rsidRDefault="00085784" w:rsidP="001E001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1E0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Başkan: </w:t>
      </w:r>
      <w:r w:rsidR="001E0014" w:rsidRPr="001E0014">
        <w:rPr>
          <w:rFonts w:ascii="Times New Roman" w:eastAsia="Times New Roman" w:hAnsi="Times New Roman" w:cs="Times New Roman"/>
          <w:sz w:val="24"/>
          <w:szCs w:val="24"/>
          <w:lang w:eastAsia="tr-TR"/>
        </w:rPr>
        <w:t>Dr. Öğr. Üyesi Muhammet Serhat ÖZASLAN (Başkan)</w:t>
      </w:r>
    </w:p>
    <w:p w14:paraId="45F0DAA1" w14:textId="77777777" w:rsidR="001E0014" w:rsidRPr="001E0014" w:rsidRDefault="001E0014" w:rsidP="001E001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1E0014">
        <w:rPr>
          <w:rFonts w:ascii="Times New Roman" w:eastAsia="Times New Roman" w:hAnsi="Times New Roman" w:cs="Times New Roman"/>
          <w:sz w:val="24"/>
          <w:szCs w:val="24"/>
          <w:lang w:eastAsia="tr-TR"/>
        </w:rPr>
        <w:t>Doç Dr. Yeliz DEMİR (Üye)</w:t>
      </w:r>
    </w:p>
    <w:p w14:paraId="44001E04" w14:textId="77777777" w:rsidR="001E0014" w:rsidRPr="001E0014" w:rsidRDefault="001E0014" w:rsidP="001E001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1E0014">
        <w:rPr>
          <w:rFonts w:ascii="Times New Roman" w:eastAsia="Times New Roman" w:hAnsi="Times New Roman" w:cs="Times New Roman"/>
          <w:sz w:val="24"/>
          <w:szCs w:val="24"/>
          <w:lang w:eastAsia="tr-TR"/>
        </w:rPr>
        <w:t>Öğr. Gör. Dr. İlyas BOZKURT (Üye)</w:t>
      </w:r>
    </w:p>
    <w:p w14:paraId="59B931E6" w14:textId="538C5CE3" w:rsidR="00085784" w:rsidRPr="00085784" w:rsidRDefault="00085784" w:rsidP="001E0014">
      <w:p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47732D31" w14:textId="77777777" w:rsidR="00085784" w:rsidRPr="00085784" w:rsidRDefault="00085784" w:rsidP="00085784">
      <w:pPr>
        <w:rPr>
          <w:rStyle w:val="Gl"/>
          <w:rFonts w:ascii="Times New Roman" w:hAnsi="Times New Roman" w:cs="Times New Roman"/>
          <w:sz w:val="24"/>
          <w:szCs w:val="24"/>
        </w:rPr>
      </w:pPr>
    </w:p>
    <w:p w14:paraId="1DBEF92A" w14:textId="77777777" w:rsidR="00085784" w:rsidRDefault="00085784"/>
    <w:sectPr w:rsidR="000857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E85CB" w14:textId="77777777" w:rsidR="001353BD" w:rsidRDefault="001353BD" w:rsidP="00085784">
      <w:pPr>
        <w:spacing w:after="0" w:line="240" w:lineRule="auto"/>
      </w:pPr>
      <w:r>
        <w:separator/>
      </w:r>
    </w:p>
  </w:endnote>
  <w:endnote w:type="continuationSeparator" w:id="0">
    <w:p w14:paraId="14BC5E74" w14:textId="77777777" w:rsidR="001353BD" w:rsidRDefault="001353BD" w:rsidP="0008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40707" w14:textId="77777777" w:rsidR="001353BD" w:rsidRDefault="001353BD" w:rsidP="00085784">
      <w:pPr>
        <w:spacing w:after="0" w:line="240" w:lineRule="auto"/>
      </w:pPr>
      <w:r>
        <w:separator/>
      </w:r>
    </w:p>
  </w:footnote>
  <w:footnote w:type="continuationSeparator" w:id="0">
    <w:p w14:paraId="0BB4B7C6" w14:textId="77777777" w:rsidR="001353BD" w:rsidRDefault="001353BD" w:rsidP="00085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9152" w14:textId="0C8CDB25" w:rsidR="00085784" w:rsidRDefault="00085784">
    <w:pPr>
      <w:pStyle w:val="stBilgi"/>
    </w:pPr>
    <w:r>
      <w:rPr>
        <w:noProof/>
      </w:rPr>
      <w:drawing>
        <wp:inline distT="0" distB="0" distL="0" distR="0" wp14:anchorId="12BFD32A" wp14:editId="6414B8FD">
          <wp:extent cx="746760" cy="74676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C99"/>
    <w:multiLevelType w:val="hybridMultilevel"/>
    <w:tmpl w:val="54BAF6EA"/>
    <w:lvl w:ilvl="0" w:tplc="FB1AB1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E1946"/>
    <w:multiLevelType w:val="multilevel"/>
    <w:tmpl w:val="940C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DD"/>
    <w:rsid w:val="00085784"/>
    <w:rsid w:val="001353BD"/>
    <w:rsid w:val="0017279B"/>
    <w:rsid w:val="001E0014"/>
    <w:rsid w:val="002C378E"/>
    <w:rsid w:val="002D42FC"/>
    <w:rsid w:val="003B23D4"/>
    <w:rsid w:val="005503D9"/>
    <w:rsid w:val="00684AB7"/>
    <w:rsid w:val="008106DD"/>
    <w:rsid w:val="00970DAB"/>
    <w:rsid w:val="00990882"/>
    <w:rsid w:val="009E2A9F"/>
    <w:rsid w:val="00B0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E23B"/>
  <w15:chartTrackingRefBased/>
  <w15:docId w15:val="{73569553-3B8B-4A55-9A39-528DCD4D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85784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85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5784"/>
  </w:style>
  <w:style w:type="paragraph" w:styleId="AltBilgi">
    <w:name w:val="footer"/>
    <w:basedOn w:val="Normal"/>
    <w:link w:val="AltBilgiChar"/>
    <w:uiPriority w:val="99"/>
    <w:unhideWhenUsed/>
    <w:rsid w:val="00085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5784"/>
  </w:style>
  <w:style w:type="paragraph" w:styleId="ListeParagraf">
    <w:name w:val="List Paragraph"/>
    <w:basedOn w:val="Normal"/>
    <w:uiPriority w:val="34"/>
    <w:qFormat/>
    <w:rsid w:val="00085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8</cp:revision>
  <dcterms:created xsi:type="dcterms:W3CDTF">2024-03-06T08:08:00Z</dcterms:created>
  <dcterms:modified xsi:type="dcterms:W3CDTF">2024-03-07T08:38:00Z</dcterms:modified>
</cp:coreProperties>
</file>